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03E1" w14:textId="77777777"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553E69" w:rsidRPr="008E0F65">
        <w:rPr>
          <w:rFonts w:ascii="ＭＳ 明朝" w:hAnsi="ＭＳ 明朝" w:hint="eastAsia"/>
          <w:sz w:val="22"/>
          <w:szCs w:val="22"/>
        </w:rPr>
        <w:t>５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</w:p>
    <w:p w14:paraId="22397D92" w14:textId="77777777"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</w:p>
    <w:p w14:paraId="129311AC" w14:textId="77777777"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8E0F65">
        <w:rPr>
          <w:rFonts w:ascii="ＭＳ 明朝" w:hAnsi="ＭＳ 明朝" w:hint="eastAsia"/>
          <w:sz w:val="22"/>
          <w:szCs w:val="22"/>
          <w:u w:val="single"/>
        </w:rPr>
        <w:t>取得財産等明細表（</w:t>
      </w:r>
      <w:r w:rsidR="00912331" w:rsidRPr="008E0F65">
        <w:rPr>
          <w:rFonts w:ascii="ＭＳ 明朝" w:hAnsi="ＭＳ 明朝" w:hint="eastAsia"/>
          <w:sz w:val="22"/>
          <w:szCs w:val="22"/>
          <w:u w:val="single"/>
        </w:rPr>
        <w:t>令和</w:t>
      </w:r>
      <w:r w:rsidRPr="008E0F65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14:paraId="2F19BFD6" w14:textId="77777777"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8E0F65" w:rsidRPr="008E0F65" w14:paraId="354698F3" w14:textId="77777777" w:rsidTr="003509B7">
        <w:trPr>
          <w:trHeight w:val="356"/>
        </w:trPr>
        <w:tc>
          <w:tcPr>
            <w:tcW w:w="1560" w:type="dxa"/>
            <w:vAlign w:val="center"/>
          </w:tcPr>
          <w:p w14:paraId="09E1521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241795B9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37D7B1B9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68C9E60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14:paraId="248AF3B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01B3698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14:paraId="5AE50C0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200C5A05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14:paraId="14E62FA3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5DBE2E12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14:paraId="63FA48A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13C2CA0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14:paraId="32CE06D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14:paraId="24E9A087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14:paraId="31C031E3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8E0F65" w14:paraId="4E796102" w14:textId="77777777" w:rsidTr="003509B7">
        <w:trPr>
          <w:trHeight w:val="2613"/>
        </w:trPr>
        <w:tc>
          <w:tcPr>
            <w:tcW w:w="1560" w:type="dxa"/>
          </w:tcPr>
          <w:p w14:paraId="706660B1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2984BE8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7A4C272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6C46DF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8BBCC2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7933D06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698CEA5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F3C6403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AD5994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F666953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6E36CE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DD55B9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D26A35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E5610F5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6D56F9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452756A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11348AE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27C297C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6F4502B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4586B98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C88DBD7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0966B8D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44CE2C55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14:paraId="34878801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218B70FB" w14:textId="77777777" w:rsidR="009A7364" w:rsidRPr="008E0F65" w:rsidRDefault="009A7364" w:rsidP="003509B7">
      <w:pPr>
        <w:rPr>
          <w:rFonts w:ascii="ＭＳ 明朝" w:hAnsi="ＭＳ 明朝"/>
          <w:sz w:val="22"/>
          <w:szCs w:val="22"/>
          <w:u w:val="single"/>
        </w:rPr>
      </w:pPr>
    </w:p>
    <w:p w14:paraId="7D7A0C32" w14:textId="551812BB" w:rsidR="003509B7" w:rsidRDefault="003509B7" w:rsidP="003509B7">
      <w:pPr>
        <w:rPr>
          <w:rFonts w:ascii="ＭＳ 明朝" w:hAnsi="ＭＳ 明朝"/>
          <w:sz w:val="22"/>
          <w:szCs w:val="22"/>
          <w:u w:val="single"/>
        </w:rPr>
      </w:pPr>
    </w:p>
    <w:p w14:paraId="17937C95" w14:textId="101F2225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156D99E5" w14:textId="28B59F5D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5AAF7CF6" w14:textId="1959E2D4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285FA35A" w14:textId="780A8058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45EAA934" w14:textId="566A05D5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3C6EA355" w14:textId="7B7CBD61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7B7A39B5" w14:textId="1B04BE2E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2000B411" w14:textId="5608C358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293AF8A3" w14:textId="10B4F4A2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0919B15D" w14:textId="39B5ED57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135EF10F" w14:textId="3C5286BE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45080D00" w14:textId="60E79B01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303265AF" w14:textId="1873A8C4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281E37E7" w14:textId="2A536473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5C4146D9" w14:textId="77777777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6DF06BA1" w14:textId="3B5DF820" w:rsidR="00735D7E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1F04A830" w14:textId="77777777" w:rsidR="00735D7E" w:rsidRPr="008E0F65" w:rsidRDefault="00735D7E" w:rsidP="003509B7">
      <w:pPr>
        <w:rPr>
          <w:rFonts w:ascii="ＭＳ 明朝" w:hAnsi="ＭＳ 明朝"/>
          <w:sz w:val="22"/>
          <w:szCs w:val="22"/>
          <w:u w:val="single"/>
        </w:rPr>
      </w:pPr>
    </w:p>
    <w:p w14:paraId="4E32D126" w14:textId="77777777" w:rsidR="009A7364" w:rsidRPr="008E0F65" w:rsidRDefault="009A7364" w:rsidP="003509B7">
      <w:pPr>
        <w:ind w:left="880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（注）</w:t>
      </w:r>
      <w:r w:rsidR="003509B7"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１　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対象となる取得財産等は、取得価格又は効用の増加価格が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="003509B7" w:rsidRPr="008E0F65">
        <w:rPr>
          <w:rFonts w:hint="eastAsia"/>
          <w:sz w:val="22"/>
          <w:szCs w:val="22"/>
        </w:rPr>
        <w:t>補助金</w:t>
      </w:r>
      <w:r w:rsidR="009B7089" w:rsidRPr="008E0F65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EE644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BF2E63" w:rsidRPr="008E0F65">
        <w:rPr>
          <w:rFonts w:ascii="ＭＳ 明朝" w:hAnsi="ＭＳ 明朝" w:cs="ＭＳ" w:hint="eastAsia"/>
          <w:kern w:val="0"/>
          <w:sz w:val="22"/>
          <w:szCs w:val="22"/>
        </w:rPr>
        <w:t>３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項に定める処分制限額以上の財産とします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E8E89BB" w14:textId="77777777" w:rsidR="009A7364" w:rsidRPr="008E0F65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２　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無体財産権、（ホ）その他の物件（不動産及びその従物）とします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D468621" w14:textId="77777777" w:rsidR="00B12761" w:rsidRPr="008E0F65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３　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数量は、同一規格等であれば一括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6C753C" w:rsidRPr="008E0F65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6FC7DAB" w14:textId="77777777" w:rsidR="00BD43B8" w:rsidRDefault="003509B7" w:rsidP="00BD43B8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４　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取得年月日は、検収年月日を記載してください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</w:p>
    <w:p w14:paraId="475DF4FC" w14:textId="58F5EEFC" w:rsidR="006C7209" w:rsidRPr="00057F15" w:rsidRDefault="00BD43B8" w:rsidP="00B26E94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</w:rPr>
        <w:t xml:space="preserve">　</w:t>
      </w:r>
      <w:r w:rsidR="0011220C" w:rsidRPr="008E0F65">
        <w:rPr>
          <w:rFonts w:ascii="ＭＳ 明朝" w:hAnsi="ＭＳ 明朝" w:hint="eastAsia"/>
        </w:rPr>
        <w:t>本様式は、日本工業規格</w:t>
      </w:r>
      <w:r w:rsidR="009B6EDE" w:rsidRPr="008E0F65">
        <w:rPr>
          <w:rFonts w:ascii="ＭＳ 明朝" w:hAnsi="ＭＳ 明朝" w:hint="eastAsia"/>
        </w:rPr>
        <w:t>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2F4F71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26E94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21</cp:revision>
  <dcterms:created xsi:type="dcterms:W3CDTF">2020-06-25T08:07:00Z</dcterms:created>
  <dcterms:modified xsi:type="dcterms:W3CDTF">2020-08-18T04:34:00Z</dcterms:modified>
</cp:coreProperties>
</file>